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FB" w:rsidRPr="008036FB" w:rsidRDefault="008036FB" w:rsidP="008036FB">
      <w:pPr>
        <w:spacing w:after="0"/>
        <w:rPr>
          <w:b/>
          <w:u w:val="single"/>
        </w:rPr>
      </w:pPr>
      <w:r w:rsidRPr="008036FB">
        <w:rPr>
          <w:b/>
          <w:u w:val="single"/>
        </w:rPr>
        <w:t>Systemic Sclerosis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98"/>
        <w:gridCol w:w="1547"/>
        <w:gridCol w:w="1980"/>
        <w:gridCol w:w="236"/>
        <w:gridCol w:w="3364"/>
      </w:tblGrid>
      <w:tr w:rsidR="00305359" w:rsidRPr="00A723C9" w:rsidTr="00305359">
        <w:tc>
          <w:tcPr>
            <w:tcW w:w="2498" w:type="dxa"/>
          </w:tcPr>
          <w:p w:rsidR="00305359" w:rsidRPr="00A723C9" w:rsidRDefault="00305359" w:rsidP="008036FB">
            <w:pPr>
              <w:jc w:val="center"/>
              <w:rPr>
                <w:b/>
              </w:rPr>
            </w:pPr>
            <w:r w:rsidRPr="00A723C9">
              <w:rPr>
                <w:b/>
              </w:rPr>
              <w:t>Autoantibody</w:t>
            </w:r>
          </w:p>
        </w:tc>
        <w:tc>
          <w:tcPr>
            <w:tcW w:w="1547" w:type="dxa"/>
          </w:tcPr>
          <w:p w:rsidR="00305359" w:rsidRPr="00A723C9" w:rsidRDefault="00305359" w:rsidP="008036FB">
            <w:pPr>
              <w:jc w:val="center"/>
              <w:rPr>
                <w:b/>
              </w:rPr>
            </w:pPr>
            <w:r w:rsidRPr="00A723C9">
              <w:rPr>
                <w:b/>
              </w:rPr>
              <w:t>Clinical Association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05359" w:rsidRPr="00A723C9" w:rsidRDefault="00305359" w:rsidP="008036FB">
            <w:pPr>
              <w:rPr>
                <w:b/>
              </w:rPr>
            </w:pPr>
            <w:r w:rsidRPr="00A723C9">
              <w:rPr>
                <w:b/>
              </w:rPr>
              <w:t>Comments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359" w:rsidRPr="00A723C9" w:rsidRDefault="00305359" w:rsidP="008036FB">
            <w:pPr>
              <w:rPr>
                <w:b/>
              </w:rPr>
            </w:pPr>
          </w:p>
        </w:tc>
        <w:tc>
          <w:tcPr>
            <w:tcW w:w="3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359" w:rsidRPr="008036FB" w:rsidRDefault="00305359" w:rsidP="00305359">
            <w:pPr>
              <w:rPr>
                <w:b/>
                <w:u w:val="single"/>
              </w:rPr>
            </w:pPr>
            <w:r w:rsidRPr="008036FB">
              <w:rPr>
                <w:b/>
                <w:u w:val="single"/>
              </w:rPr>
              <w:t xml:space="preserve">Workup for all cases of </w:t>
            </w:r>
            <w:r>
              <w:rPr>
                <w:b/>
                <w:u w:val="single"/>
              </w:rPr>
              <w:t>Raynaud Phenomenon</w:t>
            </w:r>
          </w:p>
          <w:p w:rsidR="00305359" w:rsidRDefault="00305359" w:rsidP="00305359">
            <w:r>
              <w:t>- H&amp;P focus on r/o secondary RP</w:t>
            </w:r>
          </w:p>
          <w:p w:rsidR="00305359" w:rsidRDefault="00305359" w:rsidP="00305359">
            <w:r>
              <w:t xml:space="preserve">- </w:t>
            </w:r>
            <w:proofErr w:type="spellStart"/>
            <w:r>
              <w:t>Nailfold</w:t>
            </w:r>
            <w:proofErr w:type="spellEnd"/>
            <w:r>
              <w:t xml:space="preserve"> Capillary Microscopy</w:t>
            </w:r>
          </w:p>
          <w:p w:rsidR="00305359" w:rsidRDefault="00305359" w:rsidP="00305359">
            <w:r>
              <w:t xml:space="preserve">- If H&amp;P suggest: </w:t>
            </w:r>
          </w:p>
          <w:p w:rsidR="00305359" w:rsidRDefault="00305359" w:rsidP="00305359">
            <w:r>
              <w:t xml:space="preserve">CBC, TSH, </w:t>
            </w:r>
            <w:proofErr w:type="spellStart"/>
            <w:r>
              <w:t>hypercoag</w:t>
            </w:r>
            <w:proofErr w:type="spellEnd"/>
            <w:r>
              <w:t xml:space="preserve"> w/u, ANA (“Antinuclear antibodies, IFA”), scleroderma Ab’s (to the left </w:t>
            </w:r>
            <w:r>
              <w:sym w:font="Wingdings" w:char="F0DF"/>
            </w:r>
            <w:r>
              <w:t xml:space="preserve">), urine </w:t>
            </w:r>
            <w:proofErr w:type="spellStart"/>
            <w:r>
              <w:t>prot</w:t>
            </w:r>
            <w:proofErr w:type="spellEnd"/>
            <w:r>
              <w:t>/</w:t>
            </w:r>
            <w:proofErr w:type="spellStart"/>
            <w:r>
              <w:t>cr</w:t>
            </w:r>
            <w:proofErr w:type="spellEnd"/>
            <w:r>
              <w:t xml:space="preserve"> ratio</w:t>
            </w:r>
          </w:p>
          <w:p w:rsidR="00305359" w:rsidRPr="00A723C9" w:rsidRDefault="00305359" w:rsidP="008036FB">
            <w:pPr>
              <w:rPr>
                <w:b/>
              </w:rPr>
            </w:pPr>
          </w:p>
        </w:tc>
      </w:tr>
      <w:tr w:rsidR="00305359" w:rsidTr="00305359">
        <w:tc>
          <w:tcPr>
            <w:tcW w:w="2498" w:type="dxa"/>
          </w:tcPr>
          <w:p w:rsidR="00305359" w:rsidRDefault="00305359" w:rsidP="008036FB">
            <w:pPr>
              <w:jc w:val="center"/>
            </w:pPr>
            <w:r>
              <w:t>ANA</w:t>
            </w:r>
          </w:p>
        </w:tc>
        <w:tc>
          <w:tcPr>
            <w:tcW w:w="1547" w:type="dxa"/>
          </w:tcPr>
          <w:p w:rsidR="00305359" w:rsidRDefault="00305359" w:rsidP="008036FB">
            <w:pPr>
              <w:jc w:val="center"/>
            </w:pPr>
            <w:proofErr w:type="spellStart"/>
            <w:r>
              <w:t>DcSSc</w:t>
            </w:r>
            <w:proofErr w:type="spellEnd"/>
            <w:r>
              <w:t xml:space="preserve">, </w:t>
            </w:r>
            <w:proofErr w:type="spellStart"/>
            <w:r>
              <w:t>LcSSc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05359" w:rsidRDefault="00305359" w:rsidP="00305359">
            <w:r>
              <w:t>Prevalence: 70%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359" w:rsidRDefault="00305359" w:rsidP="008036FB"/>
        </w:tc>
        <w:tc>
          <w:tcPr>
            <w:tcW w:w="3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359" w:rsidRDefault="00305359" w:rsidP="008036FB"/>
        </w:tc>
      </w:tr>
      <w:tr w:rsidR="00305359" w:rsidTr="00305359">
        <w:tc>
          <w:tcPr>
            <w:tcW w:w="2498" w:type="dxa"/>
          </w:tcPr>
          <w:p w:rsidR="00305359" w:rsidRDefault="00305359" w:rsidP="008036FB">
            <w:pPr>
              <w:jc w:val="center"/>
            </w:pPr>
            <w:proofErr w:type="spellStart"/>
            <w:r>
              <w:t>Anticentromere</w:t>
            </w:r>
            <w:proofErr w:type="spellEnd"/>
          </w:p>
        </w:tc>
        <w:tc>
          <w:tcPr>
            <w:tcW w:w="1547" w:type="dxa"/>
          </w:tcPr>
          <w:p w:rsidR="00305359" w:rsidRDefault="00305359" w:rsidP="008036FB">
            <w:pPr>
              <w:jc w:val="center"/>
            </w:pPr>
            <w:proofErr w:type="spellStart"/>
            <w:r>
              <w:t>LcSSc</w:t>
            </w:r>
            <w:proofErr w:type="spellEnd"/>
            <w:r>
              <w:t xml:space="preserve"> +/- PAH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05359" w:rsidRDefault="00305359" w:rsidP="00EA311F">
            <w:r>
              <w:t xml:space="preserve">Prevalence: 30%, </w:t>
            </w:r>
            <w:proofErr w:type="spellStart"/>
            <w:r>
              <w:t>a/w</w:t>
            </w:r>
            <w:proofErr w:type="spellEnd"/>
            <w:r>
              <w:t xml:space="preserve"> (&gt; 90%) CREST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359" w:rsidRDefault="00305359" w:rsidP="008036FB"/>
        </w:tc>
        <w:tc>
          <w:tcPr>
            <w:tcW w:w="3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359" w:rsidRDefault="00305359" w:rsidP="008036FB"/>
        </w:tc>
      </w:tr>
      <w:tr w:rsidR="00305359" w:rsidTr="00305359">
        <w:tc>
          <w:tcPr>
            <w:tcW w:w="2498" w:type="dxa"/>
          </w:tcPr>
          <w:p w:rsidR="00305359" w:rsidRDefault="00305359" w:rsidP="008036FB">
            <w:pPr>
              <w:jc w:val="center"/>
            </w:pPr>
            <w:r>
              <w:t>Anti-Scl-70 (DNA topoisomerase-1)</w:t>
            </w:r>
          </w:p>
        </w:tc>
        <w:tc>
          <w:tcPr>
            <w:tcW w:w="1547" w:type="dxa"/>
          </w:tcPr>
          <w:p w:rsidR="00305359" w:rsidRDefault="00305359" w:rsidP="008036FB">
            <w:pPr>
              <w:jc w:val="center"/>
            </w:pPr>
            <w:proofErr w:type="spellStart"/>
            <w:r>
              <w:t>DcSSc</w:t>
            </w:r>
            <w:proofErr w:type="spellEnd"/>
            <w:r>
              <w:t>; ILD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05359" w:rsidRDefault="00305359" w:rsidP="00305359">
            <w:r>
              <w:t xml:space="preserve">Prevalence: 30% highly associated with </w:t>
            </w:r>
            <w:proofErr w:type="spellStart"/>
            <w:r>
              <w:t>DcSSc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359" w:rsidRDefault="00305359" w:rsidP="008036FB"/>
        </w:tc>
        <w:tc>
          <w:tcPr>
            <w:tcW w:w="3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359" w:rsidRDefault="00305359" w:rsidP="008036FB"/>
        </w:tc>
      </w:tr>
      <w:tr w:rsidR="00305359" w:rsidTr="00305359">
        <w:tc>
          <w:tcPr>
            <w:tcW w:w="2498" w:type="dxa"/>
          </w:tcPr>
          <w:p w:rsidR="00305359" w:rsidRDefault="00305359" w:rsidP="008036FB">
            <w:pPr>
              <w:jc w:val="center"/>
            </w:pPr>
            <w:r>
              <w:t>Anti-RNA polymerase III</w:t>
            </w:r>
          </w:p>
        </w:tc>
        <w:tc>
          <w:tcPr>
            <w:tcW w:w="1547" w:type="dxa"/>
          </w:tcPr>
          <w:p w:rsidR="00305359" w:rsidRDefault="00305359" w:rsidP="008036FB">
            <w:pPr>
              <w:jc w:val="center"/>
            </w:pPr>
            <w:proofErr w:type="spellStart"/>
            <w:r>
              <w:t>DcSSc</w:t>
            </w:r>
            <w:proofErr w:type="spellEnd"/>
            <w:r>
              <w:t>; scleroderma renal crisis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05359" w:rsidRDefault="00305359" w:rsidP="008036FB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359" w:rsidRDefault="00305359" w:rsidP="008036FB"/>
        </w:tc>
        <w:tc>
          <w:tcPr>
            <w:tcW w:w="3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359" w:rsidRDefault="00305359" w:rsidP="008036FB"/>
        </w:tc>
      </w:tr>
      <w:tr w:rsidR="00305359" w:rsidTr="00305359">
        <w:tc>
          <w:tcPr>
            <w:tcW w:w="2498" w:type="dxa"/>
          </w:tcPr>
          <w:p w:rsidR="00305359" w:rsidRDefault="00305359" w:rsidP="008036FB">
            <w:pPr>
              <w:jc w:val="center"/>
            </w:pPr>
            <w:r>
              <w:t>Anti-U3-RNP (</w:t>
            </w:r>
            <w:proofErr w:type="spellStart"/>
            <w:r>
              <w:t>fibrillarin</w:t>
            </w:r>
            <w:proofErr w:type="spellEnd"/>
            <w:r>
              <w:t>)</w:t>
            </w:r>
          </w:p>
        </w:tc>
        <w:tc>
          <w:tcPr>
            <w:tcW w:w="1547" w:type="dxa"/>
          </w:tcPr>
          <w:p w:rsidR="00305359" w:rsidRDefault="00305359" w:rsidP="008036FB">
            <w:pPr>
              <w:jc w:val="center"/>
            </w:pPr>
            <w:proofErr w:type="spellStart"/>
            <w:r>
              <w:t>DcSSc</w:t>
            </w:r>
            <w:proofErr w:type="spellEnd"/>
            <w:r>
              <w:t>; PAH; myositis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05359" w:rsidRDefault="00305359" w:rsidP="008036FB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359" w:rsidRDefault="00305359" w:rsidP="008036FB"/>
        </w:tc>
        <w:tc>
          <w:tcPr>
            <w:tcW w:w="3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359" w:rsidRDefault="00305359" w:rsidP="008036FB"/>
        </w:tc>
      </w:tr>
      <w:tr w:rsidR="00305359" w:rsidTr="00305359">
        <w:tc>
          <w:tcPr>
            <w:tcW w:w="2498" w:type="dxa"/>
          </w:tcPr>
          <w:p w:rsidR="00305359" w:rsidRDefault="00305359" w:rsidP="008036FB">
            <w:pPr>
              <w:jc w:val="center"/>
            </w:pPr>
            <w:r>
              <w:t>Anti-</w:t>
            </w:r>
            <w:proofErr w:type="spellStart"/>
            <w:r>
              <w:t>Th</w:t>
            </w:r>
            <w:proofErr w:type="spellEnd"/>
            <w:r>
              <w:t>/To</w:t>
            </w:r>
          </w:p>
        </w:tc>
        <w:tc>
          <w:tcPr>
            <w:tcW w:w="1547" w:type="dxa"/>
          </w:tcPr>
          <w:p w:rsidR="00305359" w:rsidRDefault="00305359" w:rsidP="008036FB">
            <w:pPr>
              <w:jc w:val="center"/>
            </w:pPr>
            <w:proofErr w:type="spellStart"/>
            <w:r>
              <w:t>LcSSc</w:t>
            </w:r>
            <w:proofErr w:type="spellEnd"/>
            <w:r>
              <w:t>; PAH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05359" w:rsidRDefault="00305359" w:rsidP="008036FB">
            <w:r>
              <w:t>Rare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359" w:rsidRDefault="00305359" w:rsidP="008036FB"/>
        </w:tc>
        <w:tc>
          <w:tcPr>
            <w:tcW w:w="3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359" w:rsidRDefault="00305359" w:rsidP="008036FB"/>
        </w:tc>
      </w:tr>
    </w:tbl>
    <w:p w:rsidR="00B445E4" w:rsidRDefault="00274753" w:rsidP="008036FB">
      <w:pPr>
        <w:spacing w:after="0"/>
      </w:pPr>
    </w:p>
    <w:p w:rsidR="00305359" w:rsidRDefault="00305359" w:rsidP="00305359">
      <w:pPr>
        <w:spacing w:after="0"/>
        <w:rPr>
          <w:b/>
          <w:u w:val="single"/>
        </w:rPr>
        <w:sectPr w:rsidR="003053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5359" w:rsidRPr="008036FB" w:rsidRDefault="00305359" w:rsidP="00305359">
      <w:pPr>
        <w:spacing w:after="0"/>
        <w:rPr>
          <w:b/>
          <w:u w:val="single"/>
        </w:rPr>
      </w:pPr>
      <w:proofErr w:type="spellStart"/>
      <w:r w:rsidRPr="008036FB">
        <w:rPr>
          <w:b/>
          <w:u w:val="single"/>
        </w:rPr>
        <w:t>Raynauds</w:t>
      </w:r>
      <w:proofErr w:type="spellEnd"/>
      <w:r w:rsidRPr="008036FB">
        <w:rPr>
          <w:b/>
          <w:u w:val="single"/>
        </w:rPr>
        <w:t xml:space="preserve"> Phenomenon </w:t>
      </w:r>
      <w:r>
        <w:rPr>
          <w:b/>
          <w:u w:val="single"/>
        </w:rPr>
        <w:t xml:space="preserve">(RP) </w:t>
      </w:r>
      <w:r w:rsidRPr="008036FB">
        <w:rPr>
          <w:b/>
          <w:u w:val="single"/>
        </w:rPr>
        <w:t>Red Flags</w:t>
      </w:r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ie</w:t>
      </w:r>
      <w:proofErr w:type="spellEnd"/>
      <w:r>
        <w:rPr>
          <w:b/>
          <w:u w:val="single"/>
        </w:rPr>
        <w:t xml:space="preserve"> – concern for secondary RP)</w:t>
      </w:r>
    </w:p>
    <w:p w:rsidR="00305359" w:rsidRDefault="00305359" w:rsidP="00305359">
      <w:pPr>
        <w:spacing w:after="0"/>
        <w:sectPr w:rsidR="00305359" w:rsidSect="003053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5359" w:rsidRPr="008036FB" w:rsidRDefault="00305359" w:rsidP="00305359">
      <w:pPr>
        <w:spacing w:after="0"/>
      </w:pPr>
      <w:r w:rsidRPr="008036FB">
        <w:t>Onset after 40 years old</w:t>
      </w:r>
    </w:p>
    <w:p w:rsidR="00305359" w:rsidRPr="008036FB" w:rsidRDefault="00305359" w:rsidP="00305359">
      <w:pPr>
        <w:spacing w:after="0"/>
      </w:pPr>
      <w:r w:rsidRPr="008036FB">
        <w:t>Male</w:t>
      </w:r>
    </w:p>
    <w:p w:rsidR="00305359" w:rsidRPr="008036FB" w:rsidRDefault="00305359" w:rsidP="00305359">
      <w:pPr>
        <w:spacing w:after="0"/>
      </w:pPr>
      <w:r w:rsidRPr="008036FB">
        <w:t>Asymmetric</w:t>
      </w:r>
    </w:p>
    <w:p w:rsidR="00305359" w:rsidRPr="008036FB" w:rsidRDefault="00305359" w:rsidP="00305359">
      <w:pPr>
        <w:spacing w:after="0"/>
      </w:pPr>
      <w:r w:rsidRPr="008036FB">
        <w:t>Trophic c</w:t>
      </w:r>
      <w:r>
        <w:t>hanges (ulcers, pits, gangrene)</w:t>
      </w:r>
    </w:p>
    <w:p w:rsidR="00305359" w:rsidRDefault="00305359" w:rsidP="00305359">
      <w:pPr>
        <w:spacing w:after="0"/>
      </w:pPr>
      <w:r w:rsidRPr="008036FB">
        <w:t xml:space="preserve">Ischemic </w:t>
      </w:r>
      <w:r>
        <w:t>s/s proximal to fingers or toes</w:t>
      </w:r>
    </w:p>
    <w:p w:rsidR="00305359" w:rsidRPr="008036FB" w:rsidRDefault="00305359" w:rsidP="00305359">
      <w:pPr>
        <w:spacing w:after="0"/>
      </w:pPr>
    </w:p>
    <w:p w:rsidR="00305359" w:rsidRDefault="00305359" w:rsidP="00305359">
      <w:pPr>
        <w:spacing w:after="0"/>
      </w:pPr>
      <w:r w:rsidRPr="008036FB">
        <w:t>Worsening sy</w:t>
      </w:r>
      <w:r>
        <w:t xml:space="preserve">mptoms despite warm </w:t>
      </w:r>
      <w:proofErr w:type="spellStart"/>
      <w:r>
        <w:t>env</w:t>
      </w:r>
      <w:proofErr w:type="spellEnd"/>
      <w:r>
        <w:t>.</w:t>
      </w:r>
    </w:p>
    <w:p w:rsidR="00305359" w:rsidRPr="008036FB" w:rsidRDefault="00305359" w:rsidP="00305359">
      <w:pPr>
        <w:spacing w:after="0"/>
      </w:pPr>
      <w:r w:rsidRPr="008036FB">
        <w:t xml:space="preserve">Abnormal </w:t>
      </w:r>
      <w:proofErr w:type="spellStart"/>
      <w:r w:rsidRPr="008036FB">
        <w:t>nailfold</w:t>
      </w:r>
      <w:proofErr w:type="spellEnd"/>
      <w:r w:rsidRPr="008036FB">
        <w:t xml:space="preserve"> capillary microscopy</w:t>
      </w:r>
    </w:p>
    <w:p w:rsidR="00305359" w:rsidRPr="008036FB" w:rsidRDefault="00305359" w:rsidP="00305359">
      <w:pPr>
        <w:spacing w:after="0"/>
      </w:pPr>
      <w:proofErr w:type="spellStart"/>
      <w:r w:rsidRPr="008036FB">
        <w:t>Sclerodactyly</w:t>
      </w:r>
      <w:proofErr w:type="spellEnd"/>
      <w:r w:rsidRPr="008036FB">
        <w:t xml:space="preserve">, rashes, other </w:t>
      </w:r>
      <w:r>
        <w:t>e/o</w:t>
      </w:r>
      <w:r w:rsidRPr="008036FB">
        <w:t xml:space="preserve"> </w:t>
      </w:r>
      <w:r>
        <w:t>secondary RP</w:t>
      </w:r>
    </w:p>
    <w:p w:rsidR="00305359" w:rsidRDefault="00274753" w:rsidP="00305359">
      <w:pPr>
        <w:spacing w:after="0"/>
      </w:pPr>
      <w:r>
        <w:t>Positive antibodies</w:t>
      </w:r>
    </w:p>
    <w:p w:rsidR="00305359" w:rsidRDefault="00305359" w:rsidP="008036FB">
      <w:pPr>
        <w:spacing w:after="0"/>
        <w:sectPr w:rsidR="00305359" w:rsidSect="003053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05359" w:rsidRDefault="00305359" w:rsidP="008036FB">
      <w:pPr>
        <w:spacing w:after="0"/>
        <w:sectPr w:rsidR="00305359" w:rsidSect="003053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36FB" w:rsidRDefault="008036FB" w:rsidP="008036FB">
      <w:pPr>
        <w:spacing w:after="0"/>
      </w:pPr>
    </w:p>
    <w:p w:rsidR="00274753" w:rsidRDefault="00274753" w:rsidP="008036FB">
      <w:pPr>
        <w:spacing w:after="0"/>
      </w:pPr>
    </w:p>
    <w:p w:rsidR="00274753" w:rsidRDefault="00274753" w:rsidP="008036FB">
      <w:pPr>
        <w:spacing w:after="0"/>
      </w:pPr>
      <w:bookmarkStart w:id="0" w:name="_GoBack"/>
      <w:bookmarkEnd w:id="0"/>
    </w:p>
    <w:p w:rsidR="008036FB" w:rsidRDefault="008036FB" w:rsidP="008036FB">
      <w:pPr>
        <w:spacing w:after="0"/>
      </w:pPr>
      <w:r w:rsidRPr="008036FB">
        <w:rPr>
          <w:noProof/>
        </w:rPr>
        <w:drawing>
          <wp:inline distT="0" distB="0" distL="0" distR="0" wp14:anchorId="4AD2776E" wp14:editId="2926C0A8">
            <wp:extent cx="5943600" cy="3388995"/>
            <wp:effectExtent l="0" t="0" r="0" b="190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6FB" w:rsidRDefault="008036FB" w:rsidP="008036FB">
      <w:pPr>
        <w:spacing w:after="0"/>
      </w:pPr>
    </w:p>
    <w:sectPr w:rsidR="008036FB" w:rsidSect="003053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9"/>
    <w:rsid w:val="00274753"/>
    <w:rsid w:val="00305359"/>
    <w:rsid w:val="008036FB"/>
    <w:rsid w:val="00A723C9"/>
    <w:rsid w:val="00E8760D"/>
    <w:rsid w:val="00EA311F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0DA9"/>
  <w15:chartTrackingRefBased/>
  <w15:docId w15:val="{73C08FE4-41D5-4FEC-89B0-1229D6B7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58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4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97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0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036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99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055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59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Driggers, Kathryn E LT USN DHA (USA)</dc:creator>
  <cp:keywords/>
  <dc:description/>
  <cp:lastModifiedBy>Driggers, Kathryn E LT USN DHA (USA)</cp:lastModifiedBy>
  <cp:revision>3</cp:revision>
  <dcterms:created xsi:type="dcterms:W3CDTF">2022-07-15T14:54:00Z</dcterms:created>
  <dcterms:modified xsi:type="dcterms:W3CDTF">2022-07-16T22:50:00Z</dcterms:modified>
</cp:coreProperties>
</file>