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6781"/>
        <w:tblW w:w="0" w:type="auto"/>
        <w:tblLook w:val="04A0" w:firstRow="1" w:lastRow="0" w:firstColumn="1" w:lastColumn="0" w:noHBand="0" w:noVBand="1"/>
      </w:tblPr>
      <w:tblGrid>
        <w:gridCol w:w="1537"/>
        <w:gridCol w:w="1232"/>
        <w:gridCol w:w="1632"/>
        <w:gridCol w:w="1366"/>
        <w:gridCol w:w="3583"/>
      </w:tblGrid>
      <w:tr w:rsidR="00807334" w:rsidRPr="00807334" w:rsidTr="00807334">
        <w:tc>
          <w:tcPr>
            <w:tcW w:w="1537" w:type="dxa"/>
          </w:tcPr>
          <w:p w:rsidR="00807334" w:rsidRPr="00807334" w:rsidRDefault="00807334" w:rsidP="00807334">
            <w:pPr>
              <w:rPr>
                <w:b/>
                <w:sz w:val="20"/>
                <w:szCs w:val="20"/>
              </w:rPr>
            </w:pPr>
            <w:r w:rsidRPr="00807334">
              <w:rPr>
                <w:b/>
                <w:sz w:val="20"/>
                <w:szCs w:val="20"/>
              </w:rPr>
              <w:t>MEDICATION</w:t>
            </w:r>
          </w:p>
        </w:tc>
        <w:tc>
          <w:tcPr>
            <w:tcW w:w="1232" w:type="dxa"/>
          </w:tcPr>
          <w:p w:rsidR="00807334" w:rsidRPr="00807334" w:rsidRDefault="00807334" w:rsidP="00807334">
            <w:pPr>
              <w:rPr>
                <w:b/>
                <w:sz w:val="20"/>
                <w:szCs w:val="20"/>
              </w:rPr>
            </w:pPr>
            <w:r w:rsidRPr="00807334">
              <w:rPr>
                <w:b/>
                <w:sz w:val="20"/>
                <w:szCs w:val="20"/>
              </w:rPr>
              <w:t>MOA</w:t>
            </w:r>
          </w:p>
        </w:tc>
        <w:tc>
          <w:tcPr>
            <w:tcW w:w="1632" w:type="dxa"/>
          </w:tcPr>
          <w:p w:rsidR="00807334" w:rsidRPr="00807334" w:rsidRDefault="00807334" w:rsidP="00807334">
            <w:pPr>
              <w:rPr>
                <w:b/>
                <w:sz w:val="20"/>
                <w:szCs w:val="20"/>
              </w:rPr>
            </w:pPr>
            <w:r w:rsidRPr="00807334">
              <w:rPr>
                <w:b/>
                <w:sz w:val="20"/>
                <w:szCs w:val="20"/>
              </w:rPr>
              <w:t>DOSING</w:t>
            </w:r>
          </w:p>
        </w:tc>
        <w:tc>
          <w:tcPr>
            <w:tcW w:w="1366" w:type="dxa"/>
          </w:tcPr>
          <w:p w:rsidR="00807334" w:rsidRPr="00807334" w:rsidRDefault="00807334" w:rsidP="00807334">
            <w:pPr>
              <w:rPr>
                <w:b/>
                <w:sz w:val="20"/>
                <w:szCs w:val="20"/>
              </w:rPr>
            </w:pPr>
            <w:r w:rsidRPr="00807334">
              <w:rPr>
                <w:b/>
                <w:sz w:val="20"/>
                <w:szCs w:val="20"/>
              </w:rPr>
              <w:t>AVOID</w:t>
            </w:r>
          </w:p>
        </w:tc>
        <w:tc>
          <w:tcPr>
            <w:tcW w:w="3583" w:type="dxa"/>
          </w:tcPr>
          <w:p w:rsidR="00807334" w:rsidRPr="00807334" w:rsidRDefault="00807334" w:rsidP="00807334">
            <w:pPr>
              <w:rPr>
                <w:b/>
                <w:sz w:val="20"/>
                <w:szCs w:val="20"/>
              </w:rPr>
            </w:pPr>
            <w:r w:rsidRPr="00807334">
              <w:rPr>
                <w:b/>
                <w:sz w:val="20"/>
                <w:szCs w:val="20"/>
              </w:rPr>
              <w:t>EFFECT</w:t>
            </w:r>
          </w:p>
        </w:tc>
      </w:tr>
      <w:tr w:rsidR="00807334" w:rsidRPr="00807334" w:rsidTr="00807334">
        <w:tc>
          <w:tcPr>
            <w:tcW w:w="1537" w:type="dxa"/>
          </w:tcPr>
          <w:p w:rsidR="00807334" w:rsidRPr="00807334" w:rsidRDefault="00807334" w:rsidP="00807334">
            <w:pPr>
              <w:pStyle w:val="NormalWeb"/>
              <w:rPr>
                <w:sz w:val="20"/>
                <w:szCs w:val="20"/>
              </w:rPr>
            </w:pPr>
            <w:r w:rsidRPr="00807334">
              <w:rPr>
                <w:rFonts w:ascii="ArialNarrow" w:hAnsi="ArialNarrow"/>
                <w:b/>
                <w:bCs/>
                <w:sz w:val="20"/>
                <w:szCs w:val="20"/>
              </w:rPr>
              <w:t xml:space="preserve">Warfarin </w:t>
            </w:r>
          </w:p>
        </w:tc>
        <w:tc>
          <w:tcPr>
            <w:tcW w:w="1232" w:type="dxa"/>
          </w:tcPr>
          <w:p w:rsidR="00807334" w:rsidRPr="00807334" w:rsidRDefault="00807334" w:rsidP="00807334">
            <w:pPr>
              <w:pStyle w:val="NormalWeb"/>
              <w:rPr>
                <w:sz w:val="20"/>
                <w:szCs w:val="20"/>
              </w:rPr>
            </w:pPr>
            <w:r w:rsidRPr="00807334">
              <w:rPr>
                <w:rFonts w:ascii="ArialNarrow" w:hAnsi="ArialNarrow"/>
                <w:sz w:val="20"/>
                <w:szCs w:val="20"/>
              </w:rPr>
              <w:t xml:space="preserve">Vitamin K antagonist </w:t>
            </w:r>
          </w:p>
        </w:tc>
        <w:tc>
          <w:tcPr>
            <w:tcW w:w="1632" w:type="dxa"/>
          </w:tcPr>
          <w:p w:rsidR="00807334" w:rsidRPr="00807334" w:rsidRDefault="00807334" w:rsidP="00807334">
            <w:pPr>
              <w:pStyle w:val="NormalWeb"/>
              <w:rPr>
                <w:sz w:val="20"/>
                <w:szCs w:val="20"/>
              </w:rPr>
            </w:pPr>
            <w:r w:rsidRPr="00807334">
              <w:rPr>
                <w:rFonts w:ascii="ArialNarrow" w:hAnsi="ArialNarrow"/>
                <w:sz w:val="20"/>
                <w:szCs w:val="20"/>
              </w:rPr>
              <w:t xml:space="preserve">Variable </w:t>
            </w:r>
          </w:p>
        </w:tc>
        <w:tc>
          <w:tcPr>
            <w:tcW w:w="1366" w:type="dxa"/>
          </w:tcPr>
          <w:p w:rsidR="00807334" w:rsidRPr="00807334" w:rsidRDefault="00807334" w:rsidP="00807334">
            <w:pPr>
              <w:pStyle w:val="NormalWeb"/>
              <w:rPr>
                <w:sz w:val="20"/>
                <w:szCs w:val="20"/>
              </w:rPr>
            </w:pPr>
            <w:r w:rsidRPr="00807334">
              <w:rPr>
                <w:rFonts w:ascii="ArialNarrow" w:hAnsi="ArialNarrow"/>
                <w:sz w:val="20"/>
                <w:szCs w:val="20"/>
              </w:rPr>
              <w:t xml:space="preserve">Pregnancy (X) </w:t>
            </w:r>
          </w:p>
        </w:tc>
        <w:tc>
          <w:tcPr>
            <w:tcW w:w="3583" w:type="dxa"/>
          </w:tcPr>
          <w:p w:rsidR="00807334" w:rsidRPr="00807334" w:rsidRDefault="00807334" w:rsidP="00807334">
            <w:pPr>
              <w:pStyle w:val="NormalWeb"/>
              <w:rPr>
                <w:sz w:val="20"/>
                <w:szCs w:val="20"/>
              </w:rPr>
            </w:pPr>
            <w:r w:rsidRPr="00807334">
              <w:rPr>
                <w:rFonts w:ascii="ArialNarrow" w:hAnsi="ArialNarrow"/>
                <w:sz w:val="20"/>
                <w:szCs w:val="20"/>
              </w:rPr>
              <w:t>Annual RR of 68% for stroke (Arch Intern Med 1994</w:t>
            </w:r>
            <w:proofErr w:type="gramStart"/>
            <w:r w:rsidRPr="00807334">
              <w:rPr>
                <w:rFonts w:ascii="ArialNarrow" w:hAnsi="ArialNarrow"/>
                <w:sz w:val="20"/>
                <w:szCs w:val="20"/>
              </w:rPr>
              <w:t>;154:1449</w:t>
            </w:r>
            <w:proofErr w:type="gramEnd"/>
            <w:r w:rsidRPr="00807334">
              <w:rPr>
                <w:rFonts w:ascii="ArialNarrow" w:hAnsi="ArialNarrow"/>
                <w:sz w:val="20"/>
                <w:szCs w:val="20"/>
              </w:rPr>
              <w:t xml:space="preserve">). </w:t>
            </w:r>
          </w:p>
        </w:tc>
      </w:tr>
      <w:tr w:rsidR="00807334" w:rsidRPr="00807334" w:rsidTr="00807334">
        <w:tc>
          <w:tcPr>
            <w:tcW w:w="1537" w:type="dxa"/>
          </w:tcPr>
          <w:p w:rsidR="00807334" w:rsidRPr="00807334" w:rsidRDefault="00807334" w:rsidP="00807334">
            <w:pPr>
              <w:pStyle w:val="NormalWeb"/>
              <w:rPr>
                <w:sz w:val="20"/>
                <w:szCs w:val="20"/>
              </w:rPr>
            </w:pPr>
            <w:r w:rsidRPr="00807334">
              <w:rPr>
                <w:rFonts w:ascii="ArialNarrow" w:hAnsi="ArialNarrow"/>
                <w:b/>
                <w:bCs/>
                <w:sz w:val="20"/>
                <w:szCs w:val="20"/>
              </w:rPr>
              <w:t>Dabigatran</w:t>
            </w:r>
          </w:p>
        </w:tc>
        <w:tc>
          <w:tcPr>
            <w:tcW w:w="1232" w:type="dxa"/>
          </w:tcPr>
          <w:p w:rsidR="00807334" w:rsidRPr="00807334" w:rsidRDefault="00807334" w:rsidP="00807334">
            <w:pPr>
              <w:pStyle w:val="NormalWeb"/>
              <w:rPr>
                <w:sz w:val="20"/>
                <w:szCs w:val="20"/>
              </w:rPr>
            </w:pPr>
            <w:r w:rsidRPr="00807334">
              <w:rPr>
                <w:rFonts w:ascii="ArialNarrow" w:hAnsi="ArialNarrow"/>
                <w:sz w:val="20"/>
                <w:szCs w:val="20"/>
              </w:rPr>
              <w:t xml:space="preserve">Direct thrombin inhibitor </w:t>
            </w:r>
          </w:p>
        </w:tc>
        <w:tc>
          <w:tcPr>
            <w:tcW w:w="1632" w:type="dxa"/>
          </w:tcPr>
          <w:p w:rsidR="00807334" w:rsidRPr="00807334" w:rsidRDefault="00807334" w:rsidP="00807334">
            <w:pPr>
              <w:pStyle w:val="NormalWeb"/>
              <w:rPr>
                <w:sz w:val="20"/>
                <w:szCs w:val="20"/>
              </w:rPr>
            </w:pPr>
            <w:r w:rsidRPr="00807334">
              <w:rPr>
                <w:rFonts w:ascii="ArialNarrow" w:hAnsi="ArialNarrow"/>
                <w:sz w:val="20"/>
                <w:szCs w:val="20"/>
              </w:rPr>
              <w:t xml:space="preserve">150mg BID </w:t>
            </w:r>
          </w:p>
        </w:tc>
        <w:tc>
          <w:tcPr>
            <w:tcW w:w="1366" w:type="dxa"/>
          </w:tcPr>
          <w:p w:rsidR="00807334" w:rsidRPr="00807334" w:rsidRDefault="00807334" w:rsidP="00807334">
            <w:pPr>
              <w:pStyle w:val="NormalWeb"/>
              <w:rPr>
                <w:sz w:val="20"/>
                <w:szCs w:val="20"/>
              </w:rPr>
            </w:pPr>
            <w:proofErr w:type="spellStart"/>
            <w:r w:rsidRPr="00807334">
              <w:rPr>
                <w:rFonts w:ascii="ArialNarrow" w:hAnsi="ArialNarrow"/>
                <w:sz w:val="20"/>
                <w:szCs w:val="20"/>
              </w:rPr>
              <w:t>CrCl</w:t>
            </w:r>
            <w:proofErr w:type="spellEnd"/>
            <w:r w:rsidRPr="00807334">
              <w:rPr>
                <w:rFonts w:ascii="ArialNarrow" w:hAnsi="ArialNarrow"/>
                <w:sz w:val="20"/>
                <w:szCs w:val="20"/>
              </w:rPr>
              <w:t xml:space="preserve"> &lt;15 </w:t>
            </w:r>
          </w:p>
        </w:tc>
        <w:tc>
          <w:tcPr>
            <w:tcW w:w="3583" w:type="dxa"/>
          </w:tcPr>
          <w:p w:rsidR="00807334" w:rsidRPr="00807334" w:rsidRDefault="00807334" w:rsidP="00807334">
            <w:pPr>
              <w:pStyle w:val="NormalWeb"/>
              <w:rPr>
                <w:sz w:val="20"/>
                <w:szCs w:val="20"/>
              </w:rPr>
            </w:pPr>
            <w:r w:rsidRPr="00807334">
              <w:rPr>
                <w:rFonts w:ascii="ArialNarrow" w:hAnsi="ArialNarrow"/>
                <w:sz w:val="20"/>
                <w:szCs w:val="20"/>
              </w:rPr>
              <w:t xml:space="preserve">35% reduction in stroke compared to warfarin with no increase in major bleeding (RE-LY). </w:t>
            </w:r>
          </w:p>
        </w:tc>
      </w:tr>
      <w:tr w:rsidR="00807334" w:rsidRPr="00807334" w:rsidTr="00807334">
        <w:tc>
          <w:tcPr>
            <w:tcW w:w="1537" w:type="dxa"/>
          </w:tcPr>
          <w:p w:rsidR="00807334" w:rsidRPr="00807334" w:rsidRDefault="00807334" w:rsidP="00807334">
            <w:pPr>
              <w:pStyle w:val="NormalWeb"/>
              <w:rPr>
                <w:sz w:val="20"/>
                <w:szCs w:val="20"/>
              </w:rPr>
            </w:pPr>
            <w:proofErr w:type="spellStart"/>
            <w:r w:rsidRPr="00807334">
              <w:rPr>
                <w:rFonts w:ascii="ArialNarrow" w:hAnsi="ArialNarrow"/>
                <w:b/>
                <w:bCs/>
                <w:sz w:val="20"/>
                <w:szCs w:val="20"/>
              </w:rPr>
              <w:t>Apixaban</w:t>
            </w:r>
            <w:proofErr w:type="spellEnd"/>
          </w:p>
        </w:tc>
        <w:tc>
          <w:tcPr>
            <w:tcW w:w="1232" w:type="dxa"/>
          </w:tcPr>
          <w:p w:rsidR="00807334" w:rsidRPr="00807334" w:rsidRDefault="00807334" w:rsidP="00807334">
            <w:pPr>
              <w:pStyle w:val="NormalWeb"/>
              <w:rPr>
                <w:sz w:val="20"/>
                <w:szCs w:val="20"/>
              </w:rPr>
            </w:pPr>
            <w:r w:rsidRPr="00807334">
              <w:rPr>
                <w:rFonts w:ascii="ArialNarrow" w:hAnsi="ArialNarrow"/>
                <w:sz w:val="20"/>
                <w:szCs w:val="20"/>
              </w:rPr>
              <w:t xml:space="preserve">Direct factor </w:t>
            </w:r>
            <w:proofErr w:type="spellStart"/>
            <w:r w:rsidRPr="00807334">
              <w:rPr>
                <w:rFonts w:ascii="ArialNarrow" w:hAnsi="ArialNarrow"/>
                <w:sz w:val="20"/>
                <w:szCs w:val="20"/>
              </w:rPr>
              <w:t>Xa</w:t>
            </w:r>
            <w:proofErr w:type="spellEnd"/>
            <w:r w:rsidRPr="00807334">
              <w:rPr>
                <w:rFonts w:ascii="ArialNarrow" w:hAnsi="ArialNarrow"/>
                <w:sz w:val="20"/>
                <w:szCs w:val="20"/>
              </w:rPr>
              <w:t xml:space="preserve"> inhibitor </w:t>
            </w:r>
          </w:p>
        </w:tc>
        <w:tc>
          <w:tcPr>
            <w:tcW w:w="1632" w:type="dxa"/>
          </w:tcPr>
          <w:p w:rsidR="00807334" w:rsidRPr="00807334" w:rsidRDefault="00807334" w:rsidP="00807334">
            <w:pPr>
              <w:pStyle w:val="NormalWeb"/>
              <w:rPr>
                <w:sz w:val="20"/>
                <w:szCs w:val="20"/>
              </w:rPr>
            </w:pPr>
            <w:r w:rsidRPr="00807334">
              <w:rPr>
                <w:rFonts w:ascii="ArialNarrow" w:hAnsi="ArialNarrow"/>
                <w:sz w:val="20"/>
                <w:szCs w:val="20"/>
              </w:rPr>
              <w:t xml:space="preserve">5mg BID (2.5mg if Cr &gt;1.5 AND age &gt; 80 OR </w:t>
            </w:r>
            <w:proofErr w:type="spellStart"/>
            <w:r w:rsidRPr="00807334">
              <w:rPr>
                <w:rFonts w:ascii="ArialNarrow" w:hAnsi="ArialNarrow"/>
                <w:sz w:val="20"/>
                <w:szCs w:val="20"/>
              </w:rPr>
              <w:t>wt</w:t>
            </w:r>
            <w:proofErr w:type="spellEnd"/>
            <w:r w:rsidRPr="00807334">
              <w:rPr>
                <w:rFonts w:ascii="ArialNarrow" w:hAnsi="ArialNarrow"/>
                <w:sz w:val="20"/>
                <w:szCs w:val="20"/>
              </w:rPr>
              <w:t xml:space="preserve"> &lt;60kg) </w:t>
            </w:r>
          </w:p>
        </w:tc>
        <w:tc>
          <w:tcPr>
            <w:tcW w:w="1366" w:type="dxa"/>
          </w:tcPr>
          <w:p w:rsidR="00807334" w:rsidRPr="00807334" w:rsidRDefault="00807334" w:rsidP="00807334">
            <w:pPr>
              <w:pStyle w:val="NormalWeb"/>
              <w:rPr>
                <w:sz w:val="20"/>
                <w:szCs w:val="20"/>
              </w:rPr>
            </w:pPr>
            <w:r w:rsidRPr="00807334">
              <w:rPr>
                <w:rFonts w:ascii="ArialNarrow" w:hAnsi="ArialNarrow"/>
                <w:sz w:val="20"/>
                <w:szCs w:val="20"/>
              </w:rPr>
              <w:t xml:space="preserve">Severe hepatic impairment, </w:t>
            </w:r>
            <w:proofErr w:type="spellStart"/>
            <w:r w:rsidRPr="00807334">
              <w:rPr>
                <w:rFonts w:ascii="ArialNarrow" w:hAnsi="ArialNarrow"/>
                <w:sz w:val="20"/>
                <w:szCs w:val="20"/>
              </w:rPr>
              <w:t>CrCl</w:t>
            </w:r>
            <w:proofErr w:type="spellEnd"/>
            <w:r w:rsidRPr="00807334">
              <w:rPr>
                <w:rFonts w:ascii="ArialNarrow" w:hAnsi="ArialNarrow"/>
                <w:sz w:val="20"/>
                <w:szCs w:val="20"/>
              </w:rPr>
              <w:t xml:space="preserve"> &lt;15 </w:t>
            </w:r>
          </w:p>
        </w:tc>
        <w:tc>
          <w:tcPr>
            <w:tcW w:w="3583" w:type="dxa"/>
          </w:tcPr>
          <w:p w:rsidR="00807334" w:rsidRPr="00807334" w:rsidRDefault="00807334" w:rsidP="00807334">
            <w:pPr>
              <w:pStyle w:val="NormalWeb"/>
              <w:rPr>
                <w:sz w:val="20"/>
                <w:szCs w:val="20"/>
              </w:rPr>
            </w:pPr>
            <w:r w:rsidRPr="00807334">
              <w:rPr>
                <w:rFonts w:ascii="ArialNarrow" w:hAnsi="ArialNarrow"/>
                <w:sz w:val="20"/>
                <w:szCs w:val="20"/>
              </w:rPr>
              <w:t>Superior to warfarin or aspirin alone in preventing stroke and systemic embolism w/o increasing the risk of major bleeding or ICH (ARISTOTLE).</w:t>
            </w:r>
          </w:p>
        </w:tc>
        <w:bookmarkStart w:id="0" w:name="_GoBack"/>
        <w:bookmarkEnd w:id="0"/>
      </w:tr>
      <w:tr w:rsidR="00807334" w:rsidRPr="00807334" w:rsidTr="00807334">
        <w:tc>
          <w:tcPr>
            <w:tcW w:w="1537" w:type="dxa"/>
          </w:tcPr>
          <w:p w:rsidR="00807334" w:rsidRPr="00807334" w:rsidRDefault="00807334" w:rsidP="00807334">
            <w:pPr>
              <w:rPr>
                <w:sz w:val="20"/>
                <w:szCs w:val="20"/>
              </w:rPr>
            </w:pPr>
            <w:proofErr w:type="spellStart"/>
            <w:r w:rsidRPr="00807334">
              <w:rPr>
                <w:rFonts w:ascii="ArialNarrow" w:hAnsi="ArialNarrow"/>
                <w:b/>
                <w:bCs/>
                <w:sz w:val="20"/>
                <w:szCs w:val="20"/>
              </w:rPr>
              <w:t>Rivaroxaban</w:t>
            </w:r>
            <w:proofErr w:type="spellEnd"/>
          </w:p>
        </w:tc>
        <w:tc>
          <w:tcPr>
            <w:tcW w:w="1232" w:type="dxa"/>
          </w:tcPr>
          <w:p w:rsidR="00807334" w:rsidRPr="00807334" w:rsidRDefault="00807334" w:rsidP="00807334">
            <w:pPr>
              <w:pStyle w:val="NormalWeb"/>
              <w:rPr>
                <w:sz w:val="20"/>
                <w:szCs w:val="20"/>
              </w:rPr>
            </w:pPr>
            <w:r w:rsidRPr="00807334">
              <w:rPr>
                <w:rFonts w:ascii="ArialNarrow" w:hAnsi="ArialNarrow"/>
                <w:sz w:val="20"/>
                <w:szCs w:val="20"/>
              </w:rPr>
              <w:t xml:space="preserve">Direct factor </w:t>
            </w:r>
            <w:proofErr w:type="spellStart"/>
            <w:r w:rsidRPr="00807334">
              <w:rPr>
                <w:rFonts w:ascii="ArialNarrow" w:hAnsi="ArialNarrow"/>
                <w:sz w:val="20"/>
                <w:szCs w:val="20"/>
              </w:rPr>
              <w:t>Xa</w:t>
            </w:r>
            <w:proofErr w:type="spellEnd"/>
            <w:r w:rsidRPr="00807334">
              <w:rPr>
                <w:rFonts w:ascii="ArialNarrow" w:hAnsi="ArialNarrow"/>
                <w:sz w:val="20"/>
                <w:szCs w:val="20"/>
              </w:rPr>
              <w:t xml:space="preserve"> inhibitor </w:t>
            </w:r>
          </w:p>
        </w:tc>
        <w:tc>
          <w:tcPr>
            <w:tcW w:w="1632" w:type="dxa"/>
          </w:tcPr>
          <w:p w:rsidR="00807334" w:rsidRPr="00807334" w:rsidRDefault="00807334" w:rsidP="00807334">
            <w:pPr>
              <w:pStyle w:val="NormalWeb"/>
              <w:rPr>
                <w:sz w:val="20"/>
                <w:szCs w:val="20"/>
              </w:rPr>
            </w:pPr>
            <w:r w:rsidRPr="00807334">
              <w:rPr>
                <w:rFonts w:ascii="ArialNarrow" w:hAnsi="ArialNarrow"/>
                <w:sz w:val="20"/>
                <w:szCs w:val="20"/>
              </w:rPr>
              <w:t xml:space="preserve">20mg QD (15mg if </w:t>
            </w:r>
            <w:proofErr w:type="spellStart"/>
            <w:r w:rsidRPr="00807334">
              <w:rPr>
                <w:rFonts w:ascii="ArialNarrow" w:hAnsi="ArialNarrow"/>
                <w:sz w:val="20"/>
                <w:szCs w:val="20"/>
              </w:rPr>
              <w:t>CrCl</w:t>
            </w:r>
            <w:proofErr w:type="spellEnd"/>
            <w:r w:rsidRPr="00807334">
              <w:rPr>
                <w:rFonts w:ascii="ArialNarrow" w:hAnsi="ArialNarrow"/>
                <w:sz w:val="20"/>
                <w:szCs w:val="20"/>
              </w:rPr>
              <w:t xml:space="preserve"> 15-50) </w:t>
            </w:r>
          </w:p>
        </w:tc>
        <w:tc>
          <w:tcPr>
            <w:tcW w:w="1366" w:type="dxa"/>
          </w:tcPr>
          <w:p w:rsidR="00807334" w:rsidRPr="00807334" w:rsidRDefault="00807334" w:rsidP="00807334">
            <w:pPr>
              <w:pStyle w:val="NormalWeb"/>
              <w:rPr>
                <w:sz w:val="20"/>
                <w:szCs w:val="20"/>
              </w:rPr>
            </w:pPr>
            <w:r w:rsidRPr="00807334">
              <w:rPr>
                <w:rFonts w:ascii="ArialNarrow" w:hAnsi="ArialNarrow"/>
                <w:sz w:val="20"/>
                <w:szCs w:val="20"/>
              </w:rPr>
              <w:t xml:space="preserve">Severe hepatic impairment </w:t>
            </w:r>
          </w:p>
        </w:tc>
        <w:tc>
          <w:tcPr>
            <w:tcW w:w="3583" w:type="dxa"/>
          </w:tcPr>
          <w:p w:rsidR="00807334" w:rsidRPr="00807334" w:rsidRDefault="00807334" w:rsidP="00807334">
            <w:pPr>
              <w:pStyle w:val="NormalWeb"/>
              <w:rPr>
                <w:sz w:val="20"/>
                <w:szCs w:val="20"/>
              </w:rPr>
            </w:pPr>
            <w:r w:rsidRPr="00807334">
              <w:rPr>
                <w:rFonts w:ascii="ArialNarrow" w:hAnsi="ArialNarrow"/>
                <w:sz w:val="20"/>
                <w:szCs w:val="20"/>
              </w:rPr>
              <w:t xml:space="preserve">Non-inferior to warfarin for prevention of stroke in non- </w:t>
            </w:r>
            <w:proofErr w:type="spellStart"/>
            <w:r w:rsidRPr="00807334">
              <w:rPr>
                <w:rFonts w:ascii="ArialNarrow" w:hAnsi="ArialNarrow"/>
                <w:sz w:val="20"/>
                <w:szCs w:val="20"/>
              </w:rPr>
              <w:t>valvular</w:t>
            </w:r>
            <w:proofErr w:type="spellEnd"/>
            <w:r w:rsidRPr="00807334">
              <w:rPr>
                <w:rFonts w:ascii="ArialNarrow" w:hAnsi="ArialNarrow"/>
                <w:sz w:val="20"/>
                <w:szCs w:val="20"/>
              </w:rPr>
              <w:t xml:space="preserve"> AF; no difference in major bleeding, ↓ICH, and fatal bleeding (ROCKET-AF). For cryptogenic stroke prevention, both non superior and associated w increased bleeding when compared to ASA (NEJM 2018</w:t>
            </w:r>
            <w:proofErr w:type="gramStart"/>
            <w:r w:rsidRPr="00807334">
              <w:rPr>
                <w:rFonts w:ascii="ArialNarrow" w:hAnsi="ArialNarrow"/>
                <w:sz w:val="20"/>
                <w:szCs w:val="20"/>
              </w:rPr>
              <w:t>;378</w:t>
            </w:r>
            <w:proofErr w:type="gramEnd"/>
            <w:r w:rsidRPr="00807334">
              <w:rPr>
                <w:rFonts w:ascii="ArialNarrow" w:hAnsi="ArialNarrow"/>
                <w:sz w:val="20"/>
                <w:szCs w:val="20"/>
              </w:rPr>
              <w:t xml:space="preserve">;2191). Can be completely and quickly reversed w </w:t>
            </w:r>
            <w:proofErr w:type="spellStart"/>
            <w:r w:rsidRPr="00807334">
              <w:rPr>
                <w:rFonts w:ascii="ArialNarrow" w:hAnsi="ArialNarrow"/>
                <w:sz w:val="20"/>
                <w:szCs w:val="20"/>
              </w:rPr>
              <w:t>Idarucizumab</w:t>
            </w:r>
            <w:proofErr w:type="spellEnd"/>
            <w:r w:rsidRPr="00807334">
              <w:rPr>
                <w:rFonts w:ascii="ArialNarrow" w:hAnsi="ArialNarrow"/>
                <w:sz w:val="20"/>
                <w:szCs w:val="20"/>
              </w:rPr>
              <w:t xml:space="preserve">. (NEJM 2015;373:511) </w:t>
            </w:r>
          </w:p>
        </w:tc>
      </w:tr>
      <w:tr w:rsidR="00807334" w:rsidRPr="00807334" w:rsidTr="00807334">
        <w:trPr>
          <w:trHeight w:val="70"/>
        </w:trPr>
        <w:tc>
          <w:tcPr>
            <w:tcW w:w="1537" w:type="dxa"/>
          </w:tcPr>
          <w:p w:rsidR="00807334" w:rsidRPr="00807334" w:rsidRDefault="00807334" w:rsidP="00807334">
            <w:pPr>
              <w:rPr>
                <w:sz w:val="20"/>
                <w:szCs w:val="20"/>
              </w:rPr>
            </w:pPr>
            <w:proofErr w:type="spellStart"/>
            <w:r w:rsidRPr="00807334">
              <w:rPr>
                <w:rFonts w:ascii="ArialNarrow" w:hAnsi="ArialNarrow"/>
                <w:b/>
                <w:bCs/>
                <w:sz w:val="20"/>
                <w:szCs w:val="20"/>
              </w:rPr>
              <w:t>Edoxaban</w:t>
            </w:r>
            <w:proofErr w:type="spellEnd"/>
          </w:p>
        </w:tc>
        <w:tc>
          <w:tcPr>
            <w:tcW w:w="1232" w:type="dxa"/>
          </w:tcPr>
          <w:p w:rsidR="00807334" w:rsidRPr="00807334" w:rsidRDefault="00807334" w:rsidP="00807334">
            <w:pPr>
              <w:pStyle w:val="NormalWeb"/>
              <w:rPr>
                <w:sz w:val="20"/>
                <w:szCs w:val="20"/>
              </w:rPr>
            </w:pPr>
            <w:r w:rsidRPr="00807334">
              <w:rPr>
                <w:rFonts w:ascii="ArialNarrow" w:hAnsi="ArialNarrow"/>
                <w:sz w:val="20"/>
                <w:szCs w:val="20"/>
              </w:rPr>
              <w:t xml:space="preserve">Direct factor </w:t>
            </w:r>
            <w:proofErr w:type="spellStart"/>
            <w:r w:rsidRPr="00807334">
              <w:rPr>
                <w:rFonts w:ascii="ArialNarrow" w:hAnsi="ArialNarrow"/>
                <w:sz w:val="20"/>
                <w:szCs w:val="20"/>
              </w:rPr>
              <w:t>Xa</w:t>
            </w:r>
            <w:proofErr w:type="spellEnd"/>
            <w:r w:rsidRPr="00807334">
              <w:rPr>
                <w:rFonts w:ascii="ArialNarrow" w:hAnsi="ArialNarrow"/>
                <w:sz w:val="20"/>
                <w:szCs w:val="20"/>
              </w:rPr>
              <w:t xml:space="preserve"> inhibitor </w:t>
            </w:r>
          </w:p>
        </w:tc>
        <w:tc>
          <w:tcPr>
            <w:tcW w:w="1632" w:type="dxa"/>
          </w:tcPr>
          <w:p w:rsidR="00807334" w:rsidRPr="00807334" w:rsidRDefault="00807334" w:rsidP="00807334">
            <w:pPr>
              <w:pStyle w:val="NormalWeb"/>
              <w:rPr>
                <w:sz w:val="20"/>
                <w:szCs w:val="20"/>
              </w:rPr>
            </w:pPr>
            <w:r w:rsidRPr="00807334">
              <w:rPr>
                <w:rFonts w:ascii="ArialNarrow" w:hAnsi="ArialNarrow"/>
                <w:sz w:val="20"/>
                <w:szCs w:val="20"/>
              </w:rPr>
              <w:t xml:space="preserve">60mg QD </w:t>
            </w:r>
          </w:p>
        </w:tc>
        <w:tc>
          <w:tcPr>
            <w:tcW w:w="1366" w:type="dxa"/>
          </w:tcPr>
          <w:p w:rsidR="00807334" w:rsidRPr="00807334" w:rsidRDefault="00807334" w:rsidP="00807334">
            <w:pPr>
              <w:pStyle w:val="NormalWeb"/>
              <w:rPr>
                <w:sz w:val="20"/>
                <w:szCs w:val="20"/>
              </w:rPr>
            </w:pPr>
            <w:proofErr w:type="spellStart"/>
            <w:r w:rsidRPr="00807334">
              <w:rPr>
                <w:rFonts w:ascii="ArialNarrow" w:hAnsi="ArialNarrow"/>
                <w:sz w:val="20"/>
                <w:szCs w:val="20"/>
              </w:rPr>
              <w:t>CrCl</w:t>
            </w:r>
            <w:proofErr w:type="spellEnd"/>
            <w:r w:rsidRPr="00807334">
              <w:rPr>
                <w:rFonts w:ascii="ArialNarrow" w:hAnsi="ArialNarrow"/>
                <w:sz w:val="20"/>
                <w:szCs w:val="20"/>
              </w:rPr>
              <w:t xml:space="preserve"> &lt;30 </w:t>
            </w:r>
          </w:p>
        </w:tc>
        <w:tc>
          <w:tcPr>
            <w:tcW w:w="3583" w:type="dxa"/>
          </w:tcPr>
          <w:p w:rsidR="00807334" w:rsidRPr="00807334" w:rsidRDefault="00807334" w:rsidP="00807334">
            <w:pPr>
              <w:pStyle w:val="NormalWeb"/>
              <w:rPr>
                <w:sz w:val="20"/>
                <w:szCs w:val="20"/>
              </w:rPr>
            </w:pPr>
            <w:proofErr w:type="spellStart"/>
            <w:r w:rsidRPr="00807334">
              <w:rPr>
                <w:rFonts w:ascii="ArialNarrow" w:hAnsi="ArialNarrow"/>
                <w:sz w:val="20"/>
                <w:szCs w:val="20"/>
              </w:rPr>
              <w:t>Noninferior</w:t>
            </w:r>
            <w:proofErr w:type="spellEnd"/>
            <w:r w:rsidRPr="00807334">
              <w:rPr>
                <w:rFonts w:ascii="ArialNarrow" w:hAnsi="ArialNarrow"/>
                <w:sz w:val="20"/>
                <w:szCs w:val="20"/>
              </w:rPr>
              <w:t xml:space="preserve"> to warfarin for prevention of stroke with lower rates of major bleeding and death (ENGAGE-AF). </w:t>
            </w:r>
          </w:p>
        </w:tc>
      </w:tr>
    </w:tbl>
    <w:p w:rsidR="00807334" w:rsidRPr="00807334" w:rsidRDefault="00807334">
      <w:r w:rsidRPr="00807334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142875</wp:posOffset>
            </wp:positionV>
            <wp:extent cx="2447925" cy="21907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733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8BC5C" wp14:editId="1D0EDFFA">
                <wp:simplePos x="0" y="0"/>
                <wp:positionH relativeFrom="column">
                  <wp:posOffset>-704850</wp:posOffset>
                </wp:positionH>
                <wp:positionV relativeFrom="paragraph">
                  <wp:posOffset>-352425</wp:posOffset>
                </wp:positionV>
                <wp:extent cx="4276725" cy="3238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32CB" w:rsidRPr="00807334" w:rsidRDefault="00B532CB" w:rsidP="00B532CB">
                            <w:pPr>
                              <w:rPr>
                                <w:sz w:val="20"/>
                              </w:rPr>
                            </w:pPr>
                            <w:r w:rsidRPr="00807334">
                              <w:rPr>
                                <w:sz w:val="20"/>
                              </w:rPr>
                              <w:t xml:space="preserve"> </w:t>
                            </w:r>
                            <w:r w:rsidR="009A421D" w:rsidRPr="00807334">
                              <w:rPr>
                                <w:sz w:val="20"/>
                              </w:rPr>
                              <w:t>CHADS2VASc Score:</w:t>
                            </w:r>
                            <w:r w:rsidR="00807334">
                              <w:rPr>
                                <w:sz w:val="20"/>
                              </w:rPr>
                              <w:t xml:space="preserve">   </w:t>
                            </w:r>
                            <w:r w:rsidRPr="00807334">
                              <w:rPr>
                                <w:sz w:val="20"/>
                              </w:rPr>
                              <w:t xml:space="preserve">Calculate stroke risk in patients with </w:t>
                            </w:r>
                            <w:proofErr w:type="spellStart"/>
                            <w:r w:rsidRPr="00807334">
                              <w:rPr>
                                <w:sz w:val="20"/>
                              </w:rPr>
                              <w:t>AFib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8BC5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5.5pt;margin-top:-27.75pt;width:336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" fillcolor="white [3201]" strokeweight=".5pt">
                <v:textbox>
                  <w:txbxContent>
                    <w:p w:rsidR="00B532CB" w:rsidRPr="00807334" w:rsidRDefault="00B532CB" w:rsidP="00B532CB">
                      <w:pPr>
                        <w:rPr>
                          <w:sz w:val="20"/>
                        </w:rPr>
                      </w:pPr>
                      <w:r w:rsidRPr="00807334">
                        <w:rPr>
                          <w:sz w:val="20"/>
                        </w:rPr>
                        <w:t xml:space="preserve"> </w:t>
                      </w:r>
                      <w:r w:rsidR="009A421D" w:rsidRPr="00807334">
                        <w:rPr>
                          <w:sz w:val="20"/>
                        </w:rPr>
                        <w:t>CHADS2VASc Score:</w:t>
                      </w:r>
                      <w:r w:rsidR="00807334">
                        <w:rPr>
                          <w:sz w:val="20"/>
                        </w:rPr>
                        <w:t xml:space="preserve">   </w:t>
                      </w:r>
                      <w:r w:rsidRPr="00807334">
                        <w:rPr>
                          <w:sz w:val="20"/>
                        </w:rPr>
                        <w:t xml:space="preserve">Calculate stroke risk in patients with </w:t>
                      </w:r>
                      <w:proofErr w:type="spellStart"/>
                      <w:r w:rsidRPr="00807334">
                        <w:rPr>
                          <w:sz w:val="20"/>
                        </w:rPr>
                        <w:t>AFib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07334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157480</wp:posOffset>
            </wp:positionV>
            <wp:extent cx="1809750" cy="2185035"/>
            <wp:effectExtent l="0" t="0" r="0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7334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419100</wp:posOffset>
            </wp:positionV>
            <wp:extent cx="2445385" cy="21907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38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733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-447675</wp:posOffset>
                </wp:positionV>
                <wp:extent cx="2381250" cy="8572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32CB" w:rsidRPr="00807334" w:rsidRDefault="00B532CB">
                            <w:pPr>
                              <w:rPr>
                                <w:sz w:val="18"/>
                              </w:rPr>
                            </w:pPr>
                            <w:r w:rsidRPr="00807334">
                              <w:rPr>
                                <w:sz w:val="18"/>
                              </w:rPr>
                              <w:t>HAS-BLED: Assess 1 year risk of Major Bleeding</w:t>
                            </w:r>
                          </w:p>
                          <w:p w:rsidR="00B532CB" w:rsidRPr="00807334" w:rsidRDefault="00B532CB">
                            <w:pPr>
                              <w:rPr>
                                <w:sz w:val="18"/>
                              </w:rPr>
                            </w:pPr>
                            <w:r w:rsidRPr="00807334">
                              <w:rPr>
                                <w:sz w:val="18"/>
                              </w:rPr>
                              <w:t xml:space="preserve">Major Bleeding = Intracranial, intraocular, RP bleed, </w:t>
                            </w:r>
                            <w:proofErr w:type="spellStart"/>
                            <w:r w:rsidRPr="00807334">
                              <w:rPr>
                                <w:sz w:val="18"/>
                              </w:rPr>
                              <w:t>Hgb</w:t>
                            </w:r>
                            <w:proofErr w:type="spellEnd"/>
                            <w:r w:rsidRPr="00807334">
                              <w:rPr>
                                <w:sz w:val="18"/>
                              </w:rPr>
                              <w:t xml:space="preserve"> decrease &gt;2, Need for at least 2 units of blood, or death.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15pt;margin-top:-35.25pt;width:187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" fillcolor="white [3201]" strokeweight=".5pt">
                <v:textbox>
                  <w:txbxContent>
                    <w:p w:rsidR="00B532CB" w:rsidRPr="00807334" w:rsidRDefault="00B532CB">
                      <w:pPr>
                        <w:rPr>
                          <w:sz w:val="18"/>
                        </w:rPr>
                      </w:pPr>
                      <w:r w:rsidRPr="00807334">
                        <w:rPr>
                          <w:sz w:val="18"/>
                        </w:rPr>
                        <w:t>HAS-BLED: Assess 1 year risk of Major Bleeding</w:t>
                      </w:r>
                    </w:p>
                    <w:p w:rsidR="00B532CB" w:rsidRPr="00807334" w:rsidRDefault="00B532CB">
                      <w:pPr>
                        <w:rPr>
                          <w:sz w:val="18"/>
                        </w:rPr>
                      </w:pPr>
                      <w:r w:rsidRPr="00807334">
                        <w:rPr>
                          <w:sz w:val="18"/>
                        </w:rPr>
                        <w:t xml:space="preserve">Major Bleeding = Intracranial, intraocular, RP bleed, </w:t>
                      </w:r>
                      <w:proofErr w:type="spellStart"/>
                      <w:r w:rsidRPr="00807334">
                        <w:rPr>
                          <w:sz w:val="18"/>
                        </w:rPr>
                        <w:t>Hgb</w:t>
                      </w:r>
                      <w:proofErr w:type="spellEnd"/>
                      <w:r w:rsidRPr="00807334">
                        <w:rPr>
                          <w:sz w:val="18"/>
                        </w:rPr>
                        <w:t xml:space="preserve"> decrease &gt;2, Need for at least 2 units of blood, or death.  </w:t>
                      </w:r>
                    </w:p>
                  </w:txbxContent>
                </v:textbox>
              </v:shape>
            </w:pict>
          </mc:Fallback>
        </mc:AlternateContent>
      </w:r>
      <w:r w:rsidR="00B532CB" w:rsidRPr="00807334">
        <w:rPr>
          <w:noProof/>
        </w:rPr>
        <w:t xml:space="preserve"> </w:t>
      </w:r>
    </w:p>
    <w:p w:rsidR="00584BA3" w:rsidRPr="00807334" w:rsidRDefault="0080733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2409825</wp:posOffset>
                </wp:positionV>
                <wp:extent cx="6915150" cy="6096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7334" w:rsidRDefault="00807334">
                            <w:proofErr w:type="spellStart"/>
                            <w:r>
                              <w:t>Valvular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AFib</w:t>
                            </w:r>
                            <w:proofErr w:type="spellEnd"/>
                            <w:r>
                              <w:t xml:space="preserve"> = Associated with Moderate-Severe Mitral Stenosis OR Mechanical Valve </w:t>
                            </w:r>
                          </w:p>
                          <w:p w:rsidR="00807334" w:rsidRDefault="00807334">
                            <w:proofErr w:type="spellStart"/>
                            <w:r>
                              <w:t>Valvular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AFib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sym w:font="Wingdings" w:char="F0E0"/>
                            </w:r>
                            <w:r>
                              <w:t xml:space="preserve"> Requires Warfarin for Anti-Coagulation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8" type="#_x0000_t202" style="position:absolute;margin-left:-48.75pt;margin-top:189.75pt;width:544.5pt;height:4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" fillcolor="white [3201]" strokeweight=".5pt">
                <v:textbox>
                  <w:txbxContent>
                    <w:p w:rsidR="00807334" w:rsidRDefault="00807334">
                      <w:proofErr w:type="spellStart"/>
                      <w:r>
                        <w:t>Valvular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AFib</w:t>
                      </w:r>
                      <w:proofErr w:type="spellEnd"/>
                      <w:r>
                        <w:t xml:space="preserve"> = Associated with Moderate-Severe Mitral Stenosis OR Mechanical Valve </w:t>
                      </w:r>
                    </w:p>
                    <w:p w:rsidR="00807334" w:rsidRDefault="00807334">
                      <w:proofErr w:type="spellStart"/>
                      <w:r>
                        <w:t>Valvular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AFib</w:t>
                      </w:r>
                      <w:proofErr w:type="spellEnd"/>
                      <w:r>
                        <w:t xml:space="preserve"> </w:t>
                      </w:r>
                      <w:r>
                        <w:sym w:font="Wingdings" w:char="F0E0"/>
                      </w:r>
                      <w:r>
                        <w:t xml:space="preserve"> Requires Warfarin for Anti-Coagulation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84BA3" w:rsidRPr="00807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CB"/>
    <w:rsid w:val="00584BA3"/>
    <w:rsid w:val="00807334"/>
    <w:rsid w:val="009A421D"/>
    <w:rsid w:val="00B5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A9534"/>
  <w15:chartTrackingRefBased/>
  <w15:docId w15:val="{1527ECDE-836F-4DD3-9A72-32B2A078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733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07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Orrick, Michael J CPT USARMY (USA)</dc:creator>
  <cp:keywords/>
  <dc:description/>
  <cp:lastModifiedBy>Orrick, Michael J CPT USARMY (USA)</cp:lastModifiedBy>
  <cp:revision>1</cp:revision>
  <dcterms:created xsi:type="dcterms:W3CDTF">2022-07-17T17:17:00Z</dcterms:created>
  <dcterms:modified xsi:type="dcterms:W3CDTF">2022-07-17T17:47:00Z</dcterms:modified>
</cp:coreProperties>
</file>